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748E42" w14:textId="77777777" w:rsidR="003F2F10" w:rsidRDefault="0070473C">
      <w:pPr>
        <w:spacing w:after="40"/>
        <w:jc w:val="center"/>
      </w:pPr>
      <w:r>
        <w:rPr>
          <w:rFonts w:ascii="Calibri" w:eastAsia="Calibri" w:hAnsi="Calibri" w:cs="Calibri"/>
          <w:b/>
          <w:bCs/>
          <w:color w:val="9B2226"/>
          <w:sz w:val="28"/>
          <w:szCs w:val="28"/>
        </w:rPr>
        <w:t>FONDATION DE BIENFAISANCE PIERRE &amp; ANDRÉE HAAS</w:t>
      </w:r>
    </w:p>
    <w:p w14:paraId="3D823B3D" w14:textId="77777777" w:rsidR="00BC4778" w:rsidRDefault="00BC4778">
      <w:pPr>
        <w:pBdr>
          <w:bottom w:val="single" w:sz="6" w:space="8" w:color="9B2226"/>
        </w:pBdr>
        <w:spacing w:after="600"/>
        <w:jc w:val="center"/>
      </w:pPr>
    </w:p>
    <w:p w14:paraId="48277504" w14:textId="77777777" w:rsidR="00BC4778" w:rsidRDefault="00BC4778">
      <w:pPr>
        <w:spacing w:after="100"/>
        <w:jc w:val="center"/>
        <w:rPr>
          <w:rFonts w:ascii="Calibri" w:eastAsia="Calibri" w:hAnsi="Calibri" w:cs="Calibri"/>
          <w:b/>
          <w:bCs/>
          <w:color w:val="333333"/>
          <w:sz w:val="40"/>
          <w:szCs w:val="40"/>
        </w:rPr>
      </w:pPr>
    </w:p>
    <w:p w14:paraId="2CC0FCD6" w14:textId="77777777" w:rsidR="003F2F10" w:rsidRDefault="0070473C">
      <w:pPr>
        <w:spacing w:after="100"/>
        <w:jc w:val="center"/>
      </w:pPr>
      <w:r>
        <w:rPr>
          <w:rFonts w:ascii="Calibri" w:eastAsia="Calibri" w:hAnsi="Calibri" w:cs="Calibri"/>
          <w:b/>
          <w:bCs/>
          <w:color w:val="333333"/>
          <w:sz w:val="40"/>
          <w:szCs w:val="40"/>
        </w:rPr>
        <w:t>RAPPORT DE PROJET</w:t>
      </w:r>
    </w:p>
    <w:p w14:paraId="02B0642E" w14:textId="77777777" w:rsidR="003F2F10" w:rsidRDefault="0070473C">
      <w:pPr>
        <w:spacing w:after="700"/>
        <w:jc w:val="center"/>
        <w:rPr>
          <w:rFonts w:ascii="Calibri" w:eastAsia="Calibri" w:hAnsi="Calibri" w:cs="Calibri"/>
          <w:i/>
          <w:iCs/>
          <w:color w:val="6B6B6B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6B6B6B"/>
          <w:sz w:val="22"/>
          <w:szCs w:val="22"/>
        </w:rPr>
        <w:t>Modèle applicable aux projets soutenus par la Fondation</w:t>
      </w:r>
    </w:p>
    <w:p w14:paraId="43FFE24C" w14:textId="77777777" w:rsidR="00BC4778" w:rsidRDefault="00BC4778">
      <w:pPr>
        <w:spacing w:after="700"/>
        <w:jc w:val="center"/>
      </w:pPr>
    </w:p>
    <w:p w14:paraId="4A99502F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Nom de l'organisation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76A5EBFE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Intitulé du projet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565B7612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Pays / région d'intervention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0DCD61B1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Domaine d'intervention :</w:t>
      </w:r>
      <w:r>
        <w:tab/>
      </w:r>
      <w:r>
        <w:rPr>
          <w:rFonts w:ascii="Calibri" w:eastAsia="Calibri" w:hAnsi="Calibri" w:cs="Calibri"/>
          <w:sz w:val="22"/>
          <w:szCs w:val="22"/>
        </w:rPr>
        <w:t>☐ Social &amp; Humanitaire   ☐ Culturel   ☐ Santé   ☐ Éducation</w:t>
      </w:r>
    </w:p>
    <w:p w14:paraId="1B296BEA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Type de soutien :</w:t>
      </w:r>
      <w:r>
        <w:tab/>
      </w:r>
      <w:r>
        <w:rPr>
          <w:rFonts w:ascii="Calibri" w:eastAsia="Calibri" w:hAnsi="Calibri" w:cs="Calibri"/>
          <w:sz w:val="22"/>
          <w:szCs w:val="22"/>
        </w:rPr>
        <w:t>☐ Projet   ☐ Soutien aux activités   ☐ Construction   ☐ Autres</w:t>
      </w:r>
    </w:p>
    <w:p w14:paraId="1F1DB4B8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Période couverte par le rapport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51AABFF9" w14:textId="77777777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Montant du soutien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</w:t>
      </w:r>
    </w:p>
    <w:p w14:paraId="1E939817" w14:textId="77777777" w:rsidR="003F2F10" w:rsidRDefault="0070473C">
      <w:pPr>
        <w:tabs>
          <w:tab w:val="left" w:pos="3400"/>
        </w:tabs>
        <w:spacing w:after="220"/>
        <w:rPr>
          <w:rFonts w:ascii="Calibri" w:eastAsia="Calibri" w:hAnsi="Calibri" w:cs="Calibri"/>
          <w:color w:val="999999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Date du rapport :</w:t>
      </w:r>
      <w:r>
        <w:tab/>
      </w:r>
      <w:r>
        <w:rPr>
          <w:rFonts w:ascii="Calibri" w:eastAsia="Calibri" w:hAnsi="Calibri" w:cs="Calibri"/>
          <w:sz w:val="22"/>
          <w:szCs w:val="22"/>
        </w:rPr>
        <w:t>   </w:t>
      </w: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1F3E5BA9" w14:textId="77777777" w:rsidR="0095093B" w:rsidRDefault="0095093B">
      <w:pPr>
        <w:tabs>
          <w:tab w:val="left" w:pos="3400"/>
        </w:tabs>
        <w:spacing w:after="220"/>
      </w:pPr>
    </w:p>
    <w:p w14:paraId="364F29CD" w14:textId="77777777" w:rsidR="00BC4778" w:rsidRDefault="00BC4778">
      <w:pPr>
        <w:tabs>
          <w:tab w:val="left" w:pos="3400"/>
        </w:tabs>
        <w:spacing w:after="220"/>
      </w:pPr>
    </w:p>
    <w:p w14:paraId="4191811B" w14:textId="77777777" w:rsidR="00B66D4C" w:rsidRDefault="00B66D4C">
      <w:pPr>
        <w:tabs>
          <w:tab w:val="left" w:pos="3400"/>
        </w:tabs>
        <w:spacing w:after="220"/>
      </w:pPr>
    </w:p>
    <w:p w14:paraId="20E6B015" w14:textId="77777777" w:rsidR="00B66D4C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Personne de contact (nom, fonction, e-mail, tél.) :</w:t>
      </w:r>
      <w:r>
        <w:tab/>
      </w:r>
    </w:p>
    <w:p w14:paraId="0DBA1AAC" w14:textId="77777777" w:rsidR="00B66D4C" w:rsidRDefault="00B66D4C">
      <w:pPr>
        <w:tabs>
          <w:tab w:val="left" w:pos="3400"/>
        </w:tabs>
        <w:spacing w:after="220"/>
      </w:pPr>
    </w:p>
    <w:p w14:paraId="16037B49" w14:textId="08FF11BA" w:rsidR="003F2F10" w:rsidRDefault="0070473C">
      <w:pPr>
        <w:tabs>
          <w:tab w:val="left" w:pos="3400"/>
        </w:tabs>
        <w:spacing w:after="220"/>
      </w:pPr>
      <w:r>
        <w:rPr>
          <w:rFonts w:ascii="Calibri" w:eastAsia="Calibri" w:hAnsi="Calibri" w:cs="Calibri"/>
          <w:color w:val="999999"/>
          <w:sz w:val="22"/>
          <w:szCs w:val="22"/>
        </w:rPr>
        <w:t>__________________________________________</w:t>
      </w:r>
    </w:p>
    <w:p w14:paraId="1E9D62E2" w14:textId="77777777" w:rsidR="003F2F10" w:rsidRDefault="0070473C">
      <w:pPr>
        <w:spacing w:before="500"/>
      </w:pPr>
      <w:r>
        <w:br w:type="page"/>
      </w:r>
    </w:p>
    <w:p w14:paraId="16E736E5" w14:textId="77777777" w:rsidR="00A75EE9" w:rsidRPr="00A75EE9" w:rsidRDefault="00A75EE9">
      <w:pPr>
        <w:pStyle w:val="Titre1"/>
        <w:pBdr>
          <w:bottom w:val="single" w:sz="4" w:space="3" w:color="9B2226"/>
        </w:pBdr>
        <w:spacing w:before="380" w:after="140"/>
        <w:rPr>
          <w:rFonts w:ascii="Calibri" w:eastAsia="Calibri" w:hAnsi="Calibri" w:cs="Calibri"/>
          <w:b/>
          <w:bCs/>
          <w:color w:val="9B2226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lastRenderedPageBreak/>
        <w:t>Mode d’emploi</w:t>
      </w:r>
    </w:p>
    <w:p w14:paraId="3F31AAE9" w14:textId="77777777" w:rsidR="003F2F10" w:rsidRDefault="0070473C" w:rsidP="0095093B">
      <w:pPr>
        <w:spacing w:after="160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Ce document est un modèle unique de rapport final, applicable à l'ensemble des projets soutenus par la Fondation, quel que soit leur domaine (social, humanitaire, culturel, santé, éducation) ou leur lieu de réalisation (Suisse ou étranger).</w:t>
      </w:r>
    </w:p>
    <w:p w14:paraId="6F767D91" w14:textId="77777777" w:rsidR="00A75EE9" w:rsidRDefault="00A75EE9" w:rsidP="0095093B">
      <w:pPr>
        <w:spacing w:after="160"/>
        <w:jc w:val="both"/>
      </w:pPr>
    </w:p>
    <w:p w14:paraId="2FBC041C" w14:textId="77777777" w:rsidR="003F2F10" w:rsidRDefault="0070473C" w:rsidP="0095093B">
      <w:pPr>
        <w:spacing w:after="160"/>
        <w:jc w:val="both"/>
      </w:pPr>
      <w:r>
        <w:rPr>
          <w:rFonts w:ascii="Calibri" w:eastAsia="Calibri" w:hAnsi="Calibri" w:cs="Calibri"/>
          <w:sz w:val="21"/>
          <w:szCs w:val="21"/>
        </w:rPr>
        <w:t>Selon la nature du soutien accordé, certaines sections ne sont pas toutes applicables. Chaque section indique, dans un encadré, à quel(s) type(s) de soutien elle s'applique :</w:t>
      </w:r>
    </w:p>
    <w:p w14:paraId="5AF67751" w14:textId="77777777" w:rsidR="003F2F10" w:rsidRDefault="0070473C" w:rsidP="0095093B">
      <w:pPr>
        <w:pStyle w:val="Paragraphedeliste"/>
        <w:numPr>
          <w:ilvl w:val="0"/>
          <w:numId w:val="2"/>
        </w:numPr>
        <w:spacing w:after="50"/>
        <w:ind w:left="720"/>
        <w:jc w:val="both"/>
      </w:pPr>
      <w:r>
        <w:rPr>
          <w:rFonts w:ascii="Calibri" w:eastAsia="Calibri" w:hAnsi="Calibri" w:cs="Calibri"/>
          <w:b/>
          <w:bCs/>
        </w:rPr>
        <w:t>Projet </w:t>
      </w:r>
      <w:r>
        <w:rPr>
          <w:rFonts w:ascii="Calibri" w:eastAsia="Calibri" w:hAnsi="Calibri" w:cs="Calibri"/>
        </w:rPr>
        <w:t>: soutien global à un projet défini dans le temps, avec ses propres objectifs ;</w:t>
      </w:r>
    </w:p>
    <w:p w14:paraId="3C4C53C4" w14:textId="77777777" w:rsidR="003F2F10" w:rsidRDefault="0070473C" w:rsidP="0095093B">
      <w:pPr>
        <w:pStyle w:val="Paragraphedeliste"/>
        <w:numPr>
          <w:ilvl w:val="0"/>
          <w:numId w:val="2"/>
        </w:numPr>
        <w:spacing w:after="50"/>
        <w:ind w:left="720"/>
        <w:jc w:val="both"/>
      </w:pPr>
      <w:r>
        <w:rPr>
          <w:rFonts w:ascii="Calibri" w:eastAsia="Calibri" w:hAnsi="Calibri" w:cs="Calibri"/>
          <w:b/>
          <w:bCs/>
        </w:rPr>
        <w:t>Soutien aux activités globales</w:t>
      </w:r>
      <w:r>
        <w:rPr>
          <w:rFonts w:ascii="Calibri" w:eastAsia="Calibri" w:hAnsi="Calibri" w:cs="Calibri"/>
        </w:rPr>
        <w:t> : financement du fonctionnement ou des activités globales d'une organisation, non circonscrit à un projet précis ;</w:t>
      </w:r>
    </w:p>
    <w:p w14:paraId="57364AE9" w14:textId="77777777" w:rsidR="003F2F10" w:rsidRDefault="0070473C" w:rsidP="0095093B">
      <w:pPr>
        <w:pStyle w:val="Paragraphedeliste"/>
        <w:numPr>
          <w:ilvl w:val="0"/>
          <w:numId w:val="2"/>
        </w:numPr>
        <w:spacing w:after="50"/>
        <w:ind w:left="720"/>
        <w:jc w:val="both"/>
      </w:pPr>
      <w:r>
        <w:rPr>
          <w:rFonts w:ascii="Calibri" w:eastAsia="Calibri" w:hAnsi="Calibri" w:cs="Calibri"/>
          <w:b/>
          <w:bCs/>
        </w:rPr>
        <w:t>Construction :</w:t>
      </w:r>
      <w:r>
        <w:rPr>
          <w:rFonts w:ascii="Calibri" w:eastAsia="Calibri" w:hAnsi="Calibri" w:cs="Calibri"/>
        </w:rPr>
        <w:t xml:space="preserve"> projet incluant des travaux de construction ou de rénovation ;</w:t>
      </w:r>
    </w:p>
    <w:p w14:paraId="58E4BC23" w14:textId="77777777" w:rsidR="003F2F10" w:rsidRDefault="0070473C" w:rsidP="0095093B">
      <w:pPr>
        <w:pStyle w:val="Paragraphedeliste"/>
        <w:numPr>
          <w:ilvl w:val="0"/>
          <w:numId w:val="2"/>
        </w:numPr>
        <w:spacing w:after="50"/>
        <w:ind w:left="720"/>
        <w:jc w:val="both"/>
      </w:pPr>
      <w:r>
        <w:rPr>
          <w:rFonts w:ascii="Calibri" w:eastAsia="Calibri" w:hAnsi="Calibri" w:cs="Calibri"/>
          <w:b/>
          <w:bCs/>
        </w:rPr>
        <w:t>Achat de matériel :</w:t>
      </w:r>
      <w:r>
        <w:rPr>
          <w:rFonts w:ascii="Calibri" w:eastAsia="Calibri" w:hAnsi="Calibri" w:cs="Calibri"/>
        </w:rPr>
        <w:t xml:space="preserve"> projet consistant en l'acquisition d'équipement ou de matériel ;</w:t>
      </w:r>
    </w:p>
    <w:p w14:paraId="5A126F58" w14:textId="77777777" w:rsidR="00A75EE9" w:rsidRDefault="00A75EE9" w:rsidP="0095093B">
      <w:pPr>
        <w:spacing w:before="160" w:after="160"/>
        <w:jc w:val="both"/>
        <w:rPr>
          <w:rFonts w:ascii="Calibri" w:eastAsia="Calibri" w:hAnsi="Calibri" w:cs="Calibri"/>
          <w:sz w:val="21"/>
          <w:szCs w:val="21"/>
        </w:rPr>
      </w:pPr>
    </w:p>
    <w:p w14:paraId="10465AA3" w14:textId="77777777" w:rsidR="003F2F10" w:rsidRDefault="0070473C" w:rsidP="0095093B">
      <w:pPr>
        <w:spacing w:before="160" w:after="160"/>
        <w:jc w:val="both"/>
      </w:pPr>
      <w:r>
        <w:rPr>
          <w:rFonts w:ascii="Calibri" w:eastAsia="Calibri" w:hAnsi="Calibri" w:cs="Calibri"/>
          <w:sz w:val="21"/>
          <w:szCs w:val="21"/>
        </w:rPr>
        <w:t>Les organisations sont invitées à conserver la structure du document, à renseigner les sections applicables à leur situation, et à supprimer ou indiquer « non applicable » pour les sections qui ne les concernent pas. Le rapport peut être complété par des annexes (photos, factures, coupures de presse, témoignages, etc.).</w:t>
      </w:r>
    </w:p>
    <w:p w14:paraId="760FE69E" w14:textId="77777777" w:rsidR="003F2F10" w:rsidRDefault="0070473C">
      <w:pPr>
        <w:spacing w:before="400"/>
      </w:pPr>
      <w:r>
        <w:br w:type="page"/>
      </w:r>
    </w:p>
    <w:p w14:paraId="15763AA7" w14:textId="1B6B288C" w:rsidR="001128EF" w:rsidRDefault="0070473C" w:rsidP="001128EF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lastRenderedPageBreak/>
        <w:t>Déroulement global / macro-planning</w:t>
      </w:r>
    </w:p>
    <w:p w14:paraId="7306ADC3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Activités mises en œuvre durant la dernière année</w:t>
      </w:r>
    </w:p>
    <w:p w14:paraId="6244F6FE" w14:textId="77777777" w:rsidR="003F2F10" w:rsidRDefault="0070473C">
      <w:pPr>
        <w:spacing w:after="120"/>
        <w:ind w:left="360"/>
      </w:pPr>
      <w:r>
        <w:rPr>
          <w:rFonts w:ascii="Calibri" w:eastAsia="Calibri" w:hAnsi="Calibri" w:cs="Calibri"/>
          <w:b/>
          <w:bCs/>
          <w:i/>
          <w:iCs/>
          <w:color w:val="9B2226"/>
          <w:sz w:val="17"/>
          <w:szCs w:val="17"/>
        </w:rPr>
        <w:t xml:space="preserve">Applicable à : </w:t>
      </w:r>
      <w:r>
        <w:rPr>
          <w:rFonts w:ascii="Calibri" w:eastAsia="Calibri" w:hAnsi="Calibri" w:cs="Calibri"/>
          <w:i/>
          <w:iCs/>
          <w:color w:val="6B6B6B"/>
          <w:sz w:val="17"/>
          <w:szCs w:val="17"/>
        </w:rPr>
        <w:t>tous les types de soutien</w:t>
      </w:r>
    </w:p>
    <w:p w14:paraId="0AC4505C" w14:textId="77777777" w:rsidR="003F2F10" w:rsidRDefault="0070473C">
      <w:pPr>
        <w:pBdr>
          <w:left w:val="single" w:sz="6" w:space="6" w:color="C1121F"/>
        </w:pBdr>
        <w:spacing w:after="120"/>
        <w:ind w:left="360"/>
      </w:pPr>
      <w:r>
        <w:t> </w:t>
      </w: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Décrire les activités réalisées durant la période couverte par ce rapport (et non sur l'ensemble du projet si pluriannuel).</w:t>
      </w:r>
    </w:p>
    <w:p w14:paraId="284B83FC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7413149D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Déroulement global sur toute la durée du projet</w:t>
      </w:r>
    </w:p>
    <w:p w14:paraId="1B0AC279" w14:textId="77777777" w:rsidR="003F2F10" w:rsidRDefault="0070473C">
      <w:pPr>
        <w:spacing w:after="120"/>
        <w:ind w:left="360"/>
      </w:pPr>
      <w:r>
        <w:rPr>
          <w:rFonts w:ascii="Calibri" w:eastAsia="Calibri" w:hAnsi="Calibri" w:cs="Calibri"/>
          <w:b/>
          <w:bCs/>
          <w:i/>
          <w:iCs/>
          <w:color w:val="9B2226"/>
          <w:sz w:val="17"/>
          <w:szCs w:val="17"/>
        </w:rPr>
        <w:t xml:space="preserve">Applicable à : </w:t>
      </w:r>
      <w:r>
        <w:rPr>
          <w:rFonts w:ascii="Calibri" w:eastAsia="Calibri" w:hAnsi="Calibri" w:cs="Calibri"/>
          <w:i/>
          <w:iCs/>
          <w:color w:val="6B6B6B"/>
          <w:sz w:val="17"/>
          <w:szCs w:val="17"/>
        </w:rPr>
        <w:t>Projet, Construction, acquisitions - non applicable pour un soutien aux activités récurrentes</w:t>
      </w:r>
    </w:p>
    <w:p w14:paraId="06D363F8" w14:textId="77777777" w:rsidR="003F2F10" w:rsidRPr="001A2A8F" w:rsidRDefault="0070473C">
      <w:pPr>
        <w:spacing w:before="100"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iCs/>
          <w:color w:val="333333"/>
          <w:sz w:val="18"/>
          <w:szCs w:val="18"/>
        </w:rPr>
        <w:t>a.  Phases de déploiement</w:t>
      </w:r>
    </w:p>
    <w:p w14:paraId="76AEC38F" w14:textId="77777777" w:rsidR="003F2F10" w:rsidRPr="001A2A8F" w:rsidRDefault="0070473C">
      <w:pPr>
        <w:pBdr>
          <w:bottom w:val="single" w:sz="2" w:space="1" w:color="D9D9D9"/>
        </w:pBdr>
        <w:spacing w:after="180"/>
        <w:ind w:left="360"/>
        <w:rPr>
          <w:sz w:val="18"/>
          <w:szCs w:val="18"/>
        </w:rPr>
      </w:pPr>
      <w:r>
        <w:rPr>
          <w:sz w:val="18"/>
          <w:szCs w:val="18"/>
        </w:rPr>
        <w:t> </w:t>
      </w:r>
    </w:p>
    <w:p w14:paraId="29913412" w14:textId="77777777" w:rsidR="003F2F10" w:rsidRPr="001A2A8F" w:rsidRDefault="0070473C">
      <w:pPr>
        <w:spacing w:before="100"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iCs/>
          <w:color w:val="333333"/>
          <w:sz w:val="18"/>
          <w:szCs w:val="18"/>
        </w:rPr>
        <w:t>b.  Contraintes majeures rencontrées</w:t>
      </w:r>
    </w:p>
    <w:p w14:paraId="42875867" w14:textId="77777777" w:rsidR="003F2F10" w:rsidRPr="001A2A8F" w:rsidRDefault="0070473C">
      <w:pPr>
        <w:pBdr>
          <w:bottom w:val="single" w:sz="2" w:space="1" w:color="D9D9D9"/>
        </w:pBdr>
        <w:spacing w:after="180"/>
        <w:ind w:left="360"/>
        <w:rPr>
          <w:sz w:val="18"/>
          <w:szCs w:val="18"/>
        </w:rPr>
      </w:pPr>
      <w:r>
        <w:rPr>
          <w:sz w:val="18"/>
          <w:szCs w:val="18"/>
        </w:rPr>
        <w:t> </w:t>
      </w:r>
    </w:p>
    <w:p w14:paraId="5D57344B" w14:textId="77777777" w:rsidR="003F2F10" w:rsidRPr="001A2A8F" w:rsidRDefault="0070473C">
      <w:pPr>
        <w:spacing w:before="100"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iCs/>
          <w:color w:val="333333"/>
          <w:sz w:val="18"/>
          <w:szCs w:val="18"/>
        </w:rPr>
        <w:t>c.  Mesures d'adaptation et solutions mises en œuvre</w:t>
      </w:r>
    </w:p>
    <w:p w14:paraId="757E0905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71B1D477" w14:textId="7C85971A" w:rsidR="001128EF" w:rsidRDefault="0070473C" w:rsidP="001128EF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t>Appréciation générale sur les objectifs et résultats atteints / impact du projet</w:t>
      </w:r>
    </w:p>
    <w:p w14:paraId="7AB0DECF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Les différents objectifs recherchés</w:t>
      </w:r>
    </w:p>
    <w:p w14:paraId="6E6098D1" w14:textId="77777777" w:rsidR="003F2F10" w:rsidRDefault="0070473C" w:rsidP="00186889">
      <w:pPr>
        <w:pBdr>
          <w:left w:val="single" w:sz="6" w:space="6" w:color="C1121F"/>
        </w:pBdr>
        <w:spacing w:after="120"/>
        <w:ind w:left="360"/>
        <w:jc w:val="both"/>
      </w:pPr>
      <w:r>
        <w:t> </w:t>
      </w: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Rappeler les objectifs initiaux du projet et préciser, pour chacun, leur niveau d'atteinte (atteint / partiellement atteint / non atteint) et les raisons le cas échéant.</w:t>
      </w:r>
    </w:p>
    <w:p w14:paraId="0AD3803E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6EEB76CE" w14:textId="77777777" w:rsidR="00083F52" w:rsidRDefault="00083F52" w:rsidP="00083F52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Données et analyses comparatives</w:t>
      </w:r>
    </w:p>
    <w:p w14:paraId="5A39A416" w14:textId="77777777" w:rsidR="00083F52" w:rsidRDefault="00083F52" w:rsidP="00083F52">
      <w:pPr>
        <w:spacing w:after="120"/>
        <w:ind w:left="360"/>
      </w:pPr>
      <w:r>
        <w:rPr>
          <w:rFonts w:ascii="Calibri" w:eastAsia="Calibri" w:hAnsi="Calibri" w:cs="Calibri"/>
          <w:b/>
          <w:bCs/>
          <w:i/>
          <w:iCs/>
          <w:color w:val="9B2226"/>
          <w:sz w:val="17"/>
          <w:szCs w:val="17"/>
        </w:rPr>
        <w:t xml:space="preserve">Applicable à : </w:t>
      </w:r>
      <w:r>
        <w:rPr>
          <w:rFonts w:ascii="Calibri" w:eastAsia="Calibri" w:hAnsi="Calibri" w:cs="Calibri"/>
          <w:i/>
          <w:iCs/>
          <w:color w:val="6B6B6B"/>
          <w:sz w:val="17"/>
          <w:szCs w:val="17"/>
        </w:rPr>
        <w:t>tous les types de soutien</w:t>
      </w:r>
    </w:p>
    <w:p w14:paraId="7058C55E" w14:textId="77777777" w:rsidR="00083F52" w:rsidRDefault="00083F52" w:rsidP="00186889">
      <w:pPr>
        <w:pBdr>
          <w:left w:val="single" w:sz="6" w:space="6" w:color="C1121F"/>
        </w:pBdr>
        <w:spacing w:after="120"/>
        <w:ind w:left="360"/>
        <w:jc w:val="both"/>
      </w:pPr>
      <w:r>
        <w:t> </w:t>
      </w: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Les mesures d'impact et indicateurs détaillés sont à transmettre via le fichier Excel de suivi fourni par la Fondation, à joindre en annexe de ce rapport. Merci d'y renseigner l'ensemble des indicateurs quantitatifs et qualitatifs permettant de mesurer les résultats (avant / après si pertinent). Le présent paragraphe peut être utilisé pour résumer brièvement les principaux enseignements qui ressortent de ces données.</w:t>
      </w:r>
    </w:p>
    <w:p w14:paraId="18989E23" w14:textId="77777777" w:rsidR="00083F52" w:rsidRDefault="00083F52" w:rsidP="00083F52">
      <w:pPr>
        <w:pStyle w:val="Paragraphedeliste"/>
        <w:numPr>
          <w:ilvl w:val="0"/>
          <w:numId w:val="19"/>
        </w:numPr>
        <w:spacing w:after="50"/>
        <w:ind w:left="720"/>
      </w:pPr>
      <w:r>
        <w:rPr>
          <w:rFonts w:ascii="Segoe UI Symbol" w:eastAsia="Calibri" w:hAnsi="Segoe UI Symbol" w:cs="Segoe UI Symbol"/>
        </w:rPr>
        <w:t>☐</w:t>
      </w:r>
      <w:r>
        <w:rPr>
          <w:rFonts w:ascii="Calibri" w:eastAsia="Calibri" w:hAnsi="Calibri" w:cs="Calibri"/>
        </w:rPr>
        <w:t xml:space="preserve"> Fichier Excel des mesures d'impact et indicateurs joint en annexe</w:t>
      </w:r>
    </w:p>
    <w:p w14:paraId="31F76947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7B8E83FC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Impacts durables et systémiques</w:t>
      </w:r>
    </w:p>
    <w:p w14:paraId="256A476B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5ADDDE4F" w14:textId="0219C572" w:rsidR="001128EF" w:rsidRDefault="0070473C" w:rsidP="001128EF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t>Appréciation rétrospective sur la conception du projet</w:t>
      </w:r>
    </w:p>
    <w:p w14:paraId="0DA1B5B5" w14:textId="77777777" w:rsidR="003F2F10" w:rsidRDefault="0070473C">
      <w:pPr>
        <w:spacing w:after="120"/>
        <w:ind w:left="360"/>
      </w:pPr>
      <w:r>
        <w:rPr>
          <w:rFonts w:ascii="Calibri" w:eastAsia="Calibri" w:hAnsi="Calibri" w:cs="Calibri"/>
          <w:b/>
          <w:bCs/>
          <w:i/>
          <w:iCs/>
          <w:color w:val="9B2226"/>
          <w:sz w:val="17"/>
          <w:szCs w:val="17"/>
        </w:rPr>
        <w:t xml:space="preserve">Applicable à : </w:t>
      </w:r>
      <w:r>
        <w:rPr>
          <w:rFonts w:ascii="Calibri" w:eastAsia="Calibri" w:hAnsi="Calibri" w:cs="Calibri"/>
          <w:i/>
          <w:iCs/>
          <w:color w:val="6B6B6B"/>
          <w:sz w:val="17"/>
          <w:szCs w:val="17"/>
        </w:rPr>
        <w:t>Projet, Construction — section allégée pour un soutien aux activités ou un achat de matériel</w:t>
      </w:r>
    </w:p>
    <w:p w14:paraId="0FC496EE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Pertinence de la problématique et analyse du contexte</w:t>
      </w:r>
    </w:p>
    <w:p w14:paraId="03DEE874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19886244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Définition des groupes cibles</w:t>
      </w:r>
    </w:p>
    <w:p w14:paraId="202E800E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32F35927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Formulation des objectifs et cohérence de l'intervention</w:t>
      </w:r>
    </w:p>
    <w:p w14:paraId="3CAFEC42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44077791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Anticipation des risques et contraintes</w:t>
      </w:r>
    </w:p>
    <w:p w14:paraId="6D82DC7A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50511640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Pertinence des partenariats</w:t>
      </w:r>
    </w:p>
    <w:p w14:paraId="51CF7EAC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203B7C21" w14:textId="77777777" w:rsidR="003F2F10" w:rsidRDefault="0070473C" w:rsidP="007A1079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lastRenderedPageBreak/>
        <w:t>Bénéficiaires</w:t>
      </w:r>
    </w:p>
    <w:p w14:paraId="2515CA31" w14:textId="77777777" w:rsidR="003F2F10" w:rsidRDefault="0070473C">
      <w:pPr>
        <w:spacing w:after="120"/>
        <w:ind w:left="360"/>
      </w:pPr>
      <w:r>
        <w:rPr>
          <w:rFonts w:ascii="Calibri" w:eastAsia="Calibri" w:hAnsi="Calibri" w:cs="Calibri"/>
          <w:b/>
          <w:bCs/>
          <w:i/>
          <w:iCs/>
          <w:color w:val="9B2226"/>
          <w:sz w:val="17"/>
          <w:szCs w:val="17"/>
        </w:rPr>
        <w:t xml:space="preserve">Applicable à : </w:t>
      </w:r>
      <w:r>
        <w:rPr>
          <w:rFonts w:ascii="Calibri" w:eastAsia="Calibri" w:hAnsi="Calibri" w:cs="Calibri"/>
          <w:i/>
          <w:iCs/>
          <w:color w:val="6B6B6B"/>
          <w:sz w:val="17"/>
          <w:szCs w:val="17"/>
        </w:rPr>
        <w:t>tous les types de soutien</w:t>
      </w:r>
    </w:p>
    <w:p w14:paraId="4FFA8939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Identification des bénéficiaires</w:t>
      </w:r>
    </w:p>
    <w:p w14:paraId="596F3E3A" w14:textId="77777777" w:rsidR="003F2F10" w:rsidRDefault="0070473C">
      <w:pPr>
        <w:pBdr>
          <w:left w:val="single" w:sz="6" w:space="6" w:color="C1121F"/>
        </w:pBdr>
        <w:spacing w:after="120"/>
        <w:ind w:left="360"/>
      </w:pPr>
      <w:r>
        <w:t> </w:t>
      </w: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Préciser le nombre de bénéficiaires directs et indirects, ainsi que leur profil si pertinent.</w:t>
      </w:r>
    </w:p>
    <w:p w14:paraId="1BB30DD7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3F26B19E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Implication des bénéficiaires</w:t>
      </w:r>
    </w:p>
    <w:p w14:paraId="4A78E34C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1AB4BFD7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Appropriation du projet</w:t>
      </w:r>
    </w:p>
    <w:p w14:paraId="23305DCB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118B018D" w14:textId="77777777" w:rsidR="003F2F10" w:rsidRDefault="0070473C" w:rsidP="007A1079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t>Rapport financier</w:t>
      </w:r>
    </w:p>
    <w:p w14:paraId="1CC738AB" w14:textId="77777777" w:rsidR="003F2F10" w:rsidRDefault="0070473C">
      <w:pPr>
        <w:spacing w:after="120"/>
        <w:ind w:left="360"/>
      </w:pPr>
      <w:r>
        <w:rPr>
          <w:rFonts w:ascii="Calibri" w:eastAsia="Calibri" w:hAnsi="Calibri" w:cs="Calibri"/>
          <w:b/>
          <w:bCs/>
          <w:i/>
          <w:iCs/>
          <w:color w:val="9B2226"/>
          <w:sz w:val="17"/>
          <w:szCs w:val="17"/>
        </w:rPr>
        <w:t xml:space="preserve">Applicable à : </w:t>
      </w:r>
      <w:r>
        <w:rPr>
          <w:rFonts w:ascii="Calibri" w:eastAsia="Calibri" w:hAnsi="Calibri" w:cs="Calibri"/>
          <w:i/>
          <w:iCs/>
          <w:color w:val="6B6B6B"/>
          <w:sz w:val="17"/>
          <w:szCs w:val="17"/>
        </w:rPr>
        <w:t>tous les types de soutien — niveau de détail adapté à l'ampleur du soutien</w:t>
      </w:r>
    </w:p>
    <w:p w14:paraId="21D5C5AD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Décompte budgétaire</w:t>
      </w:r>
    </w:p>
    <w:p w14:paraId="210D3140" w14:textId="77777777" w:rsidR="003F2F10" w:rsidRDefault="0070473C">
      <w:pPr>
        <w:pBdr>
          <w:left w:val="single" w:sz="6" w:space="6" w:color="C1121F"/>
        </w:pBdr>
        <w:spacing w:after="120"/>
        <w:ind w:left="360"/>
      </w:pPr>
      <w:r>
        <w:t> </w:t>
      </w: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 xml:space="preserve">Merci de joindre en annexe un décompte détaillé (budget prévu / montant réalisé, par poste de dépense), au format de votre choix (Excel, PDF, etc.). </w:t>
      </w:r>
    </w:p>
    <w:p w14:paraId="12272EF5" w14:textId="77777777" w:rsidR="003F2F10" w:rsidRPr="00C41403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 w:rsidRPr="00C41403">
        <w:rPr>
          <w:rFonts w:ascii="Segoe UI Symbol" w:eastAsia="Calibri" w:hAnsi="Segoe UI Symbol" w:cs="Segoe UI Symbol"/>
          <w:sz w:val="18"/>
          <w:szCs w:val="18"/>
        </w:rPr>
        <w:t>☐</w:t>
      </w:r>
      <w:r w:rsidRPr="00C41403">
        <w:rPr>
          <w:rFonts w:ascii="Calibri" w:eastAsia="Calibri" w:hAnsi="Calibri" w:cs="Calibri"/>
          <w:sz w:val="18"/>
          <w:szCs w:val="18"/>
        </w:rPr>
        <w:t xml:space="preserve"> Décompte budgétaire joint en annexe</w:t>
      </w:r>
    </w:p>
    <w:p w14:paraId="04412428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Autres sources de financement mobilisées</w:t>
      </w:r>
    </w:p>
    <w:p w14:paraId="5214BA05" w14:textId="77777777" w:rsidR="003F2F10" w:rsidRDefault="0070473C">
      <w:pPr>
        <w:pBdr>
          <w:left w:val="single" w:sz="6" w:space="6" w:color="C1121F"/>
        </w:pBdr>
        <w:spacing w:after="120"/>
        <w:ind w:left="360"/>
      </w:pPr>
      <w:r>
        <w:t> </w:t>
      </w: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Lister les autres bailleurs / donateurs ayant cofinancé le projet et leur contribution respective, le cas échéant.</w:t>
      </w:r>
    </w:p>
    <w:p w14:paraId="00312118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77CF4FEF" w14:textId="77777777" w:rsidR="003F2F10" w:rsidRDefault="0070473C" w:rsidP="007A1079">
      <w:pPr>
        <w:pStyle w:val="Titre2"/>
        <w:numPr>
          <w:ilvl w:val="1"/>
          <w:numId w:val="4"/>
        </w:numPr>
        <w:spacing w:before="200" w:after="7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Pièces financières jointes</w:t>
      </w:r>
    </w:p>
    <w:p w14:paraId="673A8932" w14:textId="77777777" w:rsidR="003F2F10" w:rsidRPr="001A2A8F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☐ Décompte budgétaire (budget prévu / réalisé)</w:t>
      </w:r>
    </w:p>
    <w:p w14:paraId="4BAE37AD" w14:textId="77777777" w:rsidR="003F2F10" w:rsidRPr="001A2A8F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☐ Comptes révisés ou audités de l'organisation</w:t>
      </w:r>
    </w:p>
    <w:p w14:paraId="759AD2FE" w14:textId="77777777" w:rsidR="003F2F10" w:rsidRPr="001A2A8F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☐ Rapport du réviseur (si applicable)</w:t>
      </w:r>
    </w:p>
    <w:p w14:paraId="4F9D50BC" w14:textId="77777777" w:rsidR="003F2F10" w:rsidRDefault="0070473C" w:rsidP="007A1079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t>Pérennisation et capitalisation</w:t>
      </w:r>
    </w:p>
    <w:p w14:paraId="612F1CE1" w14:textId="77777777" w:rsidR="003F2F10" w:rsidRDefault="0070473C" w:rsidP="00186889">
      <w:pPr>
        <w:pBdr>
          <w:left w:val="single" w:sz="6" w:space="6" w:color="C1121F"/>
        </w:pBdr>
        <w:spacing w:after="120"/>
        <w:ind w:left="360"/>
        <w:jc w:val="both"/>
      </w:pPr>
      <w:r>
        <w:t> </w:t>
      </w: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Décrire les mesures prises pour assurer la continuité des effets du projet au-delà du financement de la Fondation (autonomie financière, transfert de compétences, ancrage institutionnel, etc.).</w:t>
      </w:r>
    </w:p>
    <w:p w14:paraId="6773C2BF" w14:textId="77777777" w:rsidR="003F2F10" w:rsidRDefault="0070473C" w:rsidP="007A1079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 </w:t>
      </w:r>
    </w:p>
    <w:p w14:paraId="5F02FF83" w14:textId="77777777" w:rsidR="003F2F10" w:rsidRDefault="0070473C" w:rsidP="007A1079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t>Les points forts et les succès du projet</w:t>
      </w:r>
    </w:p>
    <w:p w14:paraId="11113489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5C192D7B" w14:textId="77777777" w:rsidR="003F2F10" w:rsidRDefault="0070473C" w:rsidP="007A1079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t>Les points faibles du projet et les axes d'amélioration</w:t>
      </w:r>
    </w:p>
    <w:p w14:paraId="4CF2ACFC" w14:textId="77777777" w:rsidR="00F3578C" w:rsidRPr="00F3578C" w:rsidRDefault="0070473C" w:rsidP="00F3578C">
      <w:pPr>
        <w:pBdr>
          <w:bottom w:val="single" w:sz="2" w:space="1" w:color="D9D9D9"/>
        </w:pBdr>
        <w:spacing w:after="180"/>
        <w:ind w:left="360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14E32F91" w14:textId="77777777" w:rsidR="003F2F10" w:rsidRDefault="0070473C" w:rsidP="007A1079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t>La suite du projet</w:t>
      </w:r>
    </w:p>
    <w:p w14:paraId="6AA4965B" w14:textId="77777777" w:rsidR="003F2F10" w:rsidRDefault="0070473C">
      <w:pPr>
        <w:pBdr>
          <w:left w:val="single" w:sz="6" w:space="6" w:color="C1121F"/>
        </w:pBdr>
        <w:spacing w:after="120"/>
        <w:ind w:left="360"/>
      </w:pPr>
      <w:r>
        <w:t> </w:t>
      </w: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Préciser si le projet se poursuit, s'il donnera lieu à une nouvelle demande de soutien, ou s'il est arrivé à son terme.</w:t>
      </w:r>
    </w:p>
    <w:p w14:paraId="4729023E" w14:textId="77777777" w:rsidR="00130067" w:rsidRPr="00C41403" w:rsidRDefault="0070473C">
      <w:pPr>
        <w:tabs>
          <w:tab w:val="left" w:pos="3400"/>
        </w:tabs>
        <w:spacing w:before="80" w:after="80"/>
        <w:ind w:left="360"/>
        <w:rPr>
          <w:sz w:val="18"/>
          <w:szCs w:val="18"/>
        </w:rPr>
      </w:pPr>
      <w:r w:rsidRPr="00C41403">
        <w:rPr>
          <w:rFonts w:ascii="Calibri" w:eastAsia="Calibri" w:hAnsi="Calibri" w:cs="Calibri"/>
          <w:b/>
          <w:bCs/>
          <w:color w:val="333333"/>
          <w:sz w:val="18"/>
          <w:szCs w:val="18"/>
        </w:rPr>
        <w:t>Statut du projet à l'issue de la période couverte par ce rapport :</w:t>
      </w:r>
    </w:p>
    <w:p w14:paraId="0B47CE8E" w14:textId="77777777" w:rsidR="00130067" w:rsidRPr="00C41403" w:rsidRDefault="0070473C">
      <w:pPr>
        <w:spacing w:after="80"/>
        <w:ind w:left="360"/>
        <w:rPr>
          <w:sz w:val="18"/>
          <w:szCs w:val="18"/>
        </w:rPr>
      </w:pPr>
      <w:r w:rsidRPr="00C41403">
        <w:rPr>
          <w:rFonts w:ascii="Segoe UI Symbol" w:eastAsia="Calibri" w:hAnsi="Segoe UI Symbol" w:cs="Segoe UI Symbol"/>
          <w:sz w:val="18"/>
          <w:szCs w:val="18"/>
        </w:rPr>
        <w:t>☐</w:t>
      </w:r>
      <w:r w:rsidRPr="00C41403">
        <w:rPr>
          <w:rFonts w:ascii="Calibri" w:eastAsia="Calibri" w:hAnsi="Calibri" w:cs="Calibri"/>
          <w:sz w:val="18"/>
          <w:szCs w:val="18"/>
        </w:rPr>
        <w:t xml:space="preserve"> Le projet se poursuit, sans nouvelle demande de soutien à la Fondation</w:t>
      </w:r>
    </w:p>
    <w:p w14:paraId="5CCBE2BE" w14:textId="77777777" w:rsidR="00130067" w:rsidRPr="00C41403" w:rsidRDefault="0070473C">
      <w:pPr>
        <w:spacing w:after="80"/>
        <w:ind w:left="360"/>
        <w:rPr>
          <w:sz w:val="18"/>
          <w:szCs w:val="18"/>
        </w:rPr>
      </w:pPr>
      <w:r w:rsidRPr="00C41403">
        <w:rPr>
          <w:rFonts w:ascii="Segoe UI Symbol" w:eastAsia="Calibri" w:hAnsi="Segoe UI Symbol" w:cs="Segoe UI Symbol"/>
          <w:sz w:val="18"/>
          <w:szCs w:val="18"/>
        </w:rPr>
        <w:t>☐</w:t>
      </w:r>
      <w:r w:rsidRPr="00C41403">
        <w:rPr>
          <w:rFonts w:ascii="Calibri" w:eastAsia="Calibri" w:hAnsi="Calibri" w:cs="Calibri"/>
          <w:sz w:val="18"/>
          <w:szCs w:val="18"/>
        </w:rPr>
        <w:t xml:space="preserve"> Le projet se poursuit, avec une nouvelle demande de soutien envisagée</w:t>
      </w:r>
    </w:p>
    <w:p w14:paraId="14C685F7" w14:textId="77777777" w:rsidR="00130067" w:rsidRPr="00C41403" w:rsidRDefault="0070473C">
      <w:pPr>
        <w:spacing w:after="80"/>
        <w:ind w:left="360"/>
        <w:rPr>
          <w:sz w:val="18"/>
          <w:szCs w:val="18"/>
        </w:rPr>
      </w:pPr>
      <w:r w:rsidRPr="00C41403">
        <w:rPr>
          <w:rFonts w:ascii="Segoe UI Symbol" w:eastAsia="Calibri" w:hAnsi="Segoe UI Symbol" w:cs="Segoe UI Symbol"/>
          <w:sz w:val="18"/>
          <w:szCs w:val="18"/>
        </w:rPr>
        <w:t>☐</w:t>
      </w:r>
      <w:r w:rsidRPr="00C41403">
        <w:rPr>
          <w:rFonts w:ascii="Calibri" w:eastAsia="Calibri" w:hAnsi="Calibri" w:cs="Calibri"/>
          <w:sz w:val="18"/>
          <w:szCs w:val="18"/>
        </w:rPr>
        <w:t xml:space="preserve"> Le projet est arrivé à son terme, aucune suite prévue</w:t>
      </w:r>
    </w:p>
    <w:p w14:paraId="1F0E20A3" w14:textId="77777777" w:rsidR="00130067" w:rsidRPr="00C41403" w:rsidRDefault="0070473C">
      <w:pPr>
        <w:spacing w:after="200"/>
        <w:ind w:left="360"/>
        <w:rPr>
          <w:sz w:val="18"/>
          <w:szCs w:val="18"/>
        </w:rPr>
      </w:pPr>
      <w:r w:rsidRPr="00C41403">
        <w:rPr>
          <w:rFonts w:ascii="Segoe UI Symbol" w:eastAsia="Calibri" w:hAnsi="Segoe UI Symbol" w:cs="Segoe UI Symbol"/>
          <w:sz w:val="18"/>
          <w:szCs w:val="18"/>
        </w:rPr>
        <w:t>☐</w:t>
      </w:r>
      <w:r w:rsidRPr="00C41403">
        <w:rPr>
          <w:rFonts w:ascii="Calibri" w:eastAsia="Calibri" w:hAnsi="Calibri" w:cs="Calibri"/>
          <w:sz w:val="18"/>
          <w:szCs w:val="18"/>
        </w:rPr>
        <w:t xml:space="preserve"> Le projet est interrompu / arrêté avant son terme</w:t>
      </w:r>
    </w:p>
    <w:p w14:paraId="7C06C0C3" w14:textId="77777777" w:rsidR="00130067" w:rsidRPr="00C41403" w:rsidRDefault="0070473C">
      <w:pPr>
        <w:tabs>
          <w:tab w:val="left" w:pos="3400"/>
        </w:tabs>
        <w:spacing w:before="80" w:after="80"/>
        <w:ind w:left="360"/>
        <w:rPr>
          <w:sz w:val="18"/>
          <w:szCs w:val="18"/>
        </w:rPr>
      </w:pPr>
      <w:r w:rsidRPr="00C41403">
        <w:rPr>
          <w:rFonts w:ascii="Calibri" w:eastAsia="Calibri" w:hAnsi="Calibri" w:cs="Calibri"/>
          <w:b/>
          <w:bCs/>
          <w:color w:val="333333"/>
          <w:sz w:val="18"/>
          <w:szCs w:val="18"/>
        </w:rPr>
        <w:lastRenderedPageBreak/>
        <w:t>Si une nouvelle demande est envisagée, échéance approximative :</w:t>
      </w:r>
    </w:p>
    <w:p w14:paraId="2A1DF7D8" w14:textId="77777777" w:rsidR="00130067" w:rsidRPr="00C41403" w:rsidRDefault="0070473C">
      <w:pPr>
        <w:pBdr>
          <w:bottom w:val="single" w:sz="2" w:space="1" w:color="D9D9D9"/>
        </w:pBdr>
        <w:spacing w:after="200"/>
        <w:ind w:left="360"/>
        <w:rPr>
          <w:sz w:val="18"/>
          <w:szCs w:val="18"/>
        </w:rPr>
      </w:pPr>
      <w:r w:rsidRPr="00C41403">
        <w:rPr>
          <w:sz w:val="18"/>
          <w:szCs w:val="18"/>
        </w:rPr>
        <w:t> </w:t>
      </w:r>
    </w:p>
    <w:p w14:paraId="5AB9EED0" w14:textId="77777777" w:rsidR="00130067" w:rsidRPr="00C41403" w:rsidRDefault="0070473C">
      <w:pPr>
        <w:tabs>
          <w:tab w:val="left" w:pos="4700"/>
        </w:tabs>
        <w:spacing w:before="80" w:after="160"/>
        <w:ind w:left="360"/>
        <w:rPr>
          <w:sz w:val="18"/>
          <w:szCs w:val="18"/>
        </w:rPr>
      </w:pPr>
      <w:r w:rsidRPr="00C41403">
        <w:rPr>
          <w:rFonts w:ascii="Calibri" w:eastAsia="Calibri" w:hAnsi="Calibri" w:cs="Calibri"/>
          <w:b/>
          <w:bCs/>
          <w:color w:val="333333"/>
          <w:sz w:val="18"/>
          <w:szCs w:val="18"/>
        </w:rPr>
        <w:t>Autonomie financière du projet / de l'organisation à l'issue de ce soutien :</w:t>
      </w:r>
      <w:r w:rsidRPr="00C41403">
        <w:rPr>
          <w:sz w:val="18"/>
          <w:szCs w:val="18"/>
        </w:rPr>
        <w:tab/>
      </w:r>
      <w:r w:rsidRPr="00C41403">
        <w:rPr>
          <w:rFonts w:ascii="Segoe UI Symbol" w:eastAsia="Calibri" w:hAnsi="Segoe UI Symbol" w:cs="Segoe UI Symbol"/>
          <w:sz w:val="18"/>
          <w:szCs w:val="18"/>
        </w:rPr>
        <w:t>☐</w:t>
      </w:r>
      <w:r w:rsidRPr="00C41403">
        <w:rPr>
          <w:rFonts w:ascii="Calibri" w:eastAsia="Calibri" w:hAnsi="Calibri" w:cs="Calibri"/>
          <w:sz w:val="18"/>
          <w:szCs w:val="18"/>
        </w:rPr>
        <w:t xml:space="preserve"> Totale   </w:t>
      </w:r>
      <w:r w:rsidRPr="00C41403">
        <w:rPr>
          <w:rFonts w:ascii="Segoe UI Symbol" w:eastAsia="Calibri" w:hAnsi="Segoe UI Symbol" w:cs="Segoe UI Symbol"/>
          <w:sz w:val="18"/>
          <w:szCs w:val="18"/>
        </w:rPr>
        <w:t>☐</w:t>
      </w:r>
      <w:r w:rsidRPr="00C41403">
        <w:rPr>
          <w:rFonts w:ascii="Calibri" w:eastAsia="Calibri" w:hAnsi="Calibri" w:cs="Calibri"/>
          <w:sz w:val="18"/>
          <w:szCs w:val="18"/>
        </w:rPr>
        <w:t xml:space="preserve"> Partielle   </w:t>
      </w:r>
      <w:r w:rsidRPr="00C41403">
        <w:rPr>
          <w:rFonts w:ascii="Segoe UI Symbol" w:eastAsia="Calibri" w:hAnsi="Segoe UI Symbol" w:cs="Segoe UI Symbol"/>
          <w:sz w:val="18"/>
          <w:szCs w:val="18"/>
        </w:rPr>
        <w:t>☐</w:t>
      </w:r>
      <w:r w:rsidRPr="00C41403">
        <w:rPr>
          <w:rFonts w:ascii="Calibri" w:eastAsia="Calibri" w:hAnsi="Calibri" w:cs="Calibri"/>
          <w:sz w:val="18"/>
          <w:szCs w:val="18"/>
        </w:rPr>
        <w:t xml:space="preserve"> Aucune (dépendance à un financement externe)   </w:t>
      </w:r>
    </w:p>
    <w:p w14:paraId="2A0B7722" w14:textId="77777777" w:rsidR="00130067" w:rsidRPr="00C41403" w:rsidRDefault="0070473C">
      <w:pPr>
        <w:tabs>
          <w:tab w:val="left" w:pos="4700"/>
        </w:tabs>
        <w:spacing w:before="80" w:after="160"/>
        <w:ind w:left="360"/>
        <w:rPr>
          <w:sz w:val="18"/>
          <w:szCs w:val="18"/>
        </w:rPr>
      </w:pPr>
      <w:r w:rsidRPr="00C41403">
        <w:rPr>
          <w:rFonts w:ascii="Calibri" w:eastAsia="Calibri" w:hAnsi="Calibri" w:cs="Calibri"/>
          <w:b/>
          <w:bCs/>
          <w:color w:val="333333"/>
          <w:sz w:val="18"/>
          <w:szCs w:val="18"/>
        </w:rPr>
        <w:t>Risque d'interruption des activités faute de financement complémentaire :</w:t>
      </w:r>
      <w:r w:rsidRPr="00C41403">
        <w:rPr>
          <w:sz w:val="18"/>
          <w:szCs w:val="18"/>
        </w:rPr>
        <w:tab/>
      </w:r>
      <w:r w:rsidRPr="00C41403">
        <w:rPr>
          <w:rFonts w:ascii="Segoe UI Symbol" w:eastAsia="Calibri" w:hAnsi="Segoe UI Symbol" w:cs="Segoe UI Symbol"/>
          <w:sz w:val="18"/>
          <w:szCs w:val="18"/>
        </w:rPr>
        <w:t>☐</w:t>
      </w:r>
      <w:r w:rsidRPr="00C41403">
        <w:rPr>
          <w:rFonts w:ascii="Calibri" w:eastAsia="Calibri" w:hAnsi="Calibri" w:cs="Calibri"/>
          <w:sz w:val="18"/>
          <w:szCs w:val="18"/>
        </w:rPr>
        <w:t xml:space="preserve"> Oui   </w:t>
      </w:r>
      <w:r w:rsidRPr="00C41403">
        <w:rPr>
          <w:rFonts w:ascii="Segoe UI Symbol" w:eastAsia="Calibri" w:hAnsi="Segoe UI Symbol" w:cs="Segoe UI Symbol"/>
          <w:sz w:val="18"/>
          <w:szCs w:val="18"/>
        </w:rPr>
        <w:t>☐</w:t>
      </w:r>
      <w:r w:rsidRPr="00C41403">
        <w:rPr>
          <w:rFonts w:ascii="Calibri" w:eastAsia="Calibri" w:hAnsi="Calibri" w:cs="Calibri"/>
          <w:sz w:val="18"/>
          <w:szCs w:val="18"/>
        </w:rPr>
        <w:t xml:space="preserve"> Non   </w:t>
      </w:r>
      <w:r w:rsidRPr="00C41403">
        <w:rPr>
          <w:rFonts w:ascii="Segoe UI Symbol" w:eastAsia="Calibri" w:hAnsi="Segoe UI Symbol" w:cs="Segoe UI Symbol"/>
          <w:sz w:val="18"/>
          <w:szCs w:val="18"/>
        </w:rPr>
        <w:t>☐</w:t>
      </w:r>
      <w:r w:rsidRPr="00C41403">
        <w:rPr>
          <w:rFonts w:ascii="Calibri" w:eastAsia="Calibri" w:hAnsi="Calibri" w:cs="Calibri"/>
          <w:sz w:val="18"/>
          <w:szCs w:val="18"/>
        </w:rPr>
        <w:t xml:space="preserve"> Incertain   </w:t>
      </w:r>
    </w:p>
    <w:p w14:paraId="14E61777" w14:textId="77777777" w:rsidR="00130067" w:rsidRPr="00C41403" w:rsidRDefault="0070473C">
      <w:pPr>
        <w:tabs>
          <w:tab w:val="left" w:pos="3400"/>
        </w:tabs>
        <w:spacing w:before="80" w:after="80"/>
        <w:ind w:left="360"/>
        <w:rPr>
          <w:sz w:val="18"/>
          <w:szCs w:val="18"/>
        </w:rPr>
      </w:pPr>
      <w:r w:rsidRPr="00C41403">
        <w:rPr>
          <w:rFonts w:ascii="Calibri" w:eastAsia="Calibri" w:hAnsi="Calibri" w:cs="Calibri"/>
          <w:b/>
          <w:bCs/>
          <w:color w:val="333333"/>
          <w:sz w:val="18"/>
          <w:szCs w:val="18"/>
        </w:rPr>
        <w:t>Commentaires complémentaires :</w:t>
      </w:r>
    </w:p>
    <w:p w14:paraId="5A1EE7FA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6EB6410D" w14:textId="77777777" w:rsidR="003F2F10" w:rsidRDefault="0070473C" w:rsidP="007A1079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t>Témoignage / histoire de terrain</w:t>
      </w:r>
    </w:p>
    <w:p w14:paraId="60EA8AC1" w14:textId="77777777" w:rsidR="003F2F10" w:rsidRDefault="0070473C" w:rsidP="0063238A">
      <w:pPr>
        <w:pBdr>
          <w:left w:val="single" w:sz="6" w:space="6" w:color="C1121F"/>
        </w:pBdr>
        <w:spacing w:after="120"/>
        <w:ind w:left="360"/>
        <w:jc w:val="both"/>
      </w:pPr>
      <w:r>
        <w:t> </w:t>
      </w:r>
      <w:r>
        <w:rPr>
          <w:rFonts w:ascii="Calibri" w:eastAsia="Calibri" w:hAnsi="Calibri" w:cs="Calibri"/>
          <w:i/>
          <w:iCs/>
          <w:color w:val="6B6B6B"/>
          <w:sz w:val="18"/>
          <w:szCs w:val="18"/>
        </w:rPr>
        <w:t>Partager un témoignage, une anecdote ou une histoire vécue illustrant l'impact humain du projet (facultatif mais très apprécié).</w:t>
      </w:r>
    </w:p>
    <w:p w14:paraId="20D9F1B2" w14:textId="77777777" w:rsidR="003F2F10" w:rsidRDefault="0070473C">
      <w:pPr>
        <w:pBdr>
          <w:bottom w:val="single" w:sz="2" w:space="1" w:color="D9D9D9"/>
        </w:pBdr>
        <w:spacing w:after="180"/>
        <w:ind w:left="360"/>
      </w:pPr>
      <w:r>
        <w:rPr>
          <w:sz w:val="22"/>
          <w:szCs w:val="22"/>
        </w:rPr>
        <w:t> </w:t>
      </w:r>
    </w:p>
    <w:p w14:paraId="6419FC80" w14:textId="77777777" w:rsidR="003F2F10" w:rsidRDefault="0070473C" w:rsidP="007A1079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t>Annexes à joindre selon le type de soutien</w:t>
      </w:r>
    </w:p>
    <w:p w14:paraId="53F8953D" w14:textId="77777777" w:rsidR="003F2F10" w:rsidRDefault="0070473C">
      <w:pPr>
        <w:pStyle w:val="Titre2"/>
        <w:spacing w:before="200" w:after="70"/>
        <w:ind w:left="36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Pour les projets de construction</w:t>
      </w:r>
    </w:p>
    <w:p w14:paraId="02821DBB" w14:textId="77777777" w:rsidR="003F2F10" w:rsidRPr="0063238A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Photos avant / pendant / après travaux</w:t>
      </w:r>
    </w:p>
    <w:p w14:paraId="54BB36DF" w14:textId="77777777" w:rsidR="003F2F10" w:rsidRPr="0063238A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Rapport du constructeur ou du maître d'œuvre sur la fin des travaux</w:t>
      </w:r>
    </w:p>
    <w:p w14:paraId="2D34DBBD" w14:textId="77777777" w:rsidR="003F2F10" w:rsidRPr="0063238A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Procès-verbal de réception des travaux</w:t>
      </w:r>
    </w:p>
    <w:p w14:paraId="5FDE9A28" w14:textId="77777777" w:rsidR="003F2F10" w:rsidRPr="0063238A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Liste des défauts constatés (le cas échéant) et suivi de leur levée</w:t>
      </w:r>
    </w:p>
    <w:p w14:paraId="79CCC8B8" w14:textId="77777777" w:rsidR="003F2F10" w:rsidRPr="0063238A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Factures et décompte final des travaux</w:t>
      </w:r>
    </w:p>
    <w:p w14:paraId="403D3307" w14:textId="77777777" w:rsidR="003F2F10" w:rsidRDefault="0070473C">
      <w:pPr>
        <w:pStyle w:val="Titre2"/>
        <w:spacing w:before="200" w:after="70"/>
        <w:ind w:left="36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Pour les projets d'achat de matériel</w:t>
      </w:r>
    </w:p>
    <w:p w14:paraId="06DB7ADF" w14:textId="77777777" w:rsidR="003F2F10" w:rsidRPr="0063238A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Factures d'achat</w:t>
      </w:r>
    </w:p>
    <w:p w14:paraId="2D0582FF" w14:textId="77777777" w:rsidR="003F2F10" w:rsidRPr="0063238A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Photos du matériel livré / installé / en utilisation</w:t>
      </w:r>
    </w:p>
    <w:p w14:paraId="477F3D23" w14:textId="77777777" w:rsidR="003F2F10" w:rsidRDefault="0070473C">
      <w:pPr>
        <w:pStyle w:val="Titre2"/>
        <w:spacing w:before="200" w:after="70"/>
        <w:ind w:left="36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Pour les soutiens aux activités / programmes pluriannuels (cycle de plusieurs années)</w:t>
      </w:r>
    </w:p>
    <w:p w14:paraId="77595302" w14:textId="77777777" w:rsidR="003F2F10" w:rsidRPr="0063238A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Rapport intermédiaire annuel (chaque année du cycle, hors dernière année)</w:t>
      </w:r>
    </w:p>
    <w:p w14:paraId="38D27820" w14:textId="77777777" w:rsidR="003F2F10" w:rsidRPr="0063238A" w:rsidRDefault="0070473C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Rapport final complet (présent document) au terme du cycle</w:t>
      </w:r>
    </w:p>
    <w:p w14:paraId="7D573BF6" w14:textId="77777777" w:rsidR="003F2F10" w:rsidRDefault="0070473C">
      <w:pPr>
        <w:pStyle w:val="Titre2"/>
        <w:spacing w:before="200" w:after="70"/>
        <w:ind w:left="360"/>
      </w:pPr>
      <w:r>
        <w:rPr>
          <w:rFonts w:ascii="Calibri" w:eastAsia="Calibri" w:hAnsi="Calibri" w:cs="Calibri"/>
          <w:b/>
          <w:bCs/>
          <w:color w:val="C1121F"/>
          <w:sz w:val="21"/>
          <w:szCs w:val="21"/>
        </w:rPr>
        <w:t>Pour les projets ponctuels à financement unique</w:t>
      </w:r>
    </w:p>
    <w:p w14:paraId="16A4527E" w14:textId="77777777" w:rsidR="003F2F10" w:rsidRPr="0063238A" w:rsidRDefault="0070473C" w:rsidP="0063238A">
      <w:pPr>
        <w:pStyle w:val="Paragraphedeliste"/>
        <w:numPr>
          <w:ilvl w:val="0"/>
          <w:numId w:val="2"/>
        </w:numPr>
        <w:spacing w:after="50"/>
        <w:ind w:left="720"/>
        <w:rPr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Rapport final complet (présent document) à l'issue du projet</w:t>
      </w:r>
    </w:p>
    <w:p w14:paraId="38FD647F" w14:textId="77777777" w:rsidR="0063238A" w:rsidRPr="0063238A" w:rsidRDefault="0063238A" w:rsidP="0063238A">
      <w:pPr>
        <w:pStyle w:val="Paragraphedeliste"/>
        <w:spacing w:after="50"/>
        <w:ind w:left="720"/>
        <w:rPr>
          <w:sz w:val="18"/>
          <w:szCs w:val="18"/>
        </w:rPr>
      </w:pPr>
    </w:p>
    <w:p w14:paraId="6C0522DE" w14:textId="61DE21B4" w:rsidR="003F2F10" w:rsidRDefault="0070473C" w:rsidP="007A1079">
      <w:pPr>
        <w:pStyle w:val="Titre1"/>
        <w:numPr>
          <w:ilvl w:val="0"/>
          <w:numId w:val="4"/>
        </w:numPr>
        <w:pBdr>
          <w:bottom w:val="single" w:sz="4" w:space="3" w:color="9B2226"/>
        </w:pBdr>
        <w:spacing w:before="380" w:after="140"/>
      </w:pPr>
      <w:r>
        <w:rPr>
          <w:rFonts w:ascii="Calibri" w:eastAsia="Calibri" w:hAnsi="Calibri" w:cs="Calibri"/>
          <w:b/>
          <w:bCs/>
          <w:color w:val="9B2226"/>
          <w:sz w:val="25"/>
          <w:szCs w:val="25"/>
        </w:rPr>
        <w:t>Validation du rapport</w:t>
      </w:r>
      <w:r w:rsidR="00C41403">
        <w:rPr>
          <w:rFonts w:ascii="Calibri" w:eastAsia="Calibri" w:hAnsi="Calibri" w:cs="Calibri"/>
          <w:b/>
          <w:bCs/>
          <w:color w:val="9B2226"/>
          <w:sz w:val="25"/>
          <w:szCs w:val="25"/>
        </w:rPr>
        <w:t xml:space="preserve"> (ne pas remplir) </w:t>
      </w:r>
    </w:p>
    <w:p w14:paraId="416D1340" w14:textId="26F94CC0" w:rsidR="00C41403" w:rsidRPr="00C41403" w:rsidRDefault="0070473C">
      <w:pPr>
        <w:tabs>
          <w:tab w:val="left" w:pos="3300"/>
        </w:tabs>
        <w:spacing w:after="160"/>
        <w:rPr>
          <w:rFonts w:ascii="Calibri" w:eastAsia="Calibri" w:hAnsi="Calibri" w:cs="Calibri"/>
          <w:color w:val="BFBFBF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>Nom et fonction du/de la responsable :</w:t>
      </w:r>
      <w:r>
        <w:rPr>
          <w:sz w:val="18"/>
          <w:szCs w:val="18"/>
        </w:rPr>
        <w:tab/>
      </w:r>
      <w:r>
        <w:rPr>
          <w:rFonts w:ascii="Calibri" w:eastAsia="Calibri" w:hAnsi="Calibri" w:cs="Calibri"/>
          <w:color w:val="BFBFBF"/>
          <w:sz w:val="18"/>
          <w:szCs w:val="18"/>
        </w:rPr>
        <w:t>_____________________________________________</w:t>
      </w:r>
    </w:p>
    <w:p w14:paraId="4E28061E" w14:textId="77777777" w:rsidR="003F2F10" w:rsidRPr="0063238A" w:rsidRDefault="0070473C">
      <w:pPr>
        <w:tabs>
          <w:tab w:val="left" w:pos="3300"/>
        </w:tabs>
        <w:spacing w:after="160"/>
        <w:rPr>
          <w:sz w:val="18"/>
          <w:szCs w:val="18"/>
        </w:rPr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>Date :</w:t>
      </w:r>
      <w:r>
        <w:rPr>
          <w:sz w:val="18"/>
          <w:szCs w:val="18"/>
        </w:rPr>
        <w:tab/>
      </w:r>
      <w:r>
        <w:rPr>
          <w:rFonts w:ascii="Calibri" w:eastAsia="Calibri" w:hAnsi="Calibri" w:cs="Calibri"/>
          <w:color w:val="BFBFBF"/>
          <w:sz w:val="18"/>
          <w:szCs w:val="18"/>
        </w:rPr>
        <w:t>_____________________________________________</w:t>
      </w:r>
    </w:p>
    <w:p w14:paraId="707F95A5" w14:textId="77777777" w:rsidR="003F2F10" w:rsidRDefault="0070473C">
      <w:pPr>
        <w:tabs>
          <w:tab w:val="left" w:pos="3300"/>
        </w:tabs>
        <w:spacing w:after="160"/>
      </w:pPr>
      <w:r>
        <w:rPr>
          <w:rFonts w:ascii="Calibri" w:eastAsia="Calibri" w:hAnsi="Calibri" w:cs="Calibri"/>
          <w:b/>
          <w:bCs/>
          <w:color w:val="333333"/>
          <w:sz w:val="18"/>
          <w:szCs w:val="18"/>
        </w:rPr>
        <w:t>Signature :</w:t>
      </w:r>
      <w:r>
        <w:tab/>
      </w:r>
      <w:r>
        <w:rPr>
          <w:rFonts w:ascii="Calibri" w:eastAsia="Calibri" w:hAnsi="Calibri" w:cs="Calibri"/>
          <w:color w:val="BFBFBF"/>
          <w:sz w:val="21"/>
          <w:szCs w:val="21"/>
        </w:rPr>
        <w:t>_______________________________________</w:t>
      </w:r>
    </w:p>
    <w:sectPr w:rsidR="003F2F10" w:rsidSect="00B66D4C">
      <w:pgSz w:w="11906" w:h="16838"/>
      <w:pgMar w:top="718" w:right="1000" w:bottom="789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047FF"/>
    <w:multiLevelType w:val="hybridMultilevel"/>
    <w:tmpl w:val="8EF00F18"/>
    <w:lvl w:ilvl="0" w:tplc="5CCC67DE">
      <w:start w:val="1"/>
      <w:numFmt w:val="bullet"/>
      <w:lvlText w:val="•"/>
      <w:lvlJc w:val="left"/>
      <w:pPr>
        <w:ind w:left="1080" w:hanging="260"/>
      </w:pPr>
    </w:lvl>
    <w:lvl w:ilvl="1" w:tplc="42E00D30">
      <w:numFmt w:val="decimal"/>
      <w:lvlText w:val=""/>
      <w:lvlJc w:val="left"/>
    </w:lvl>
    <w:lvl w:ilvl="2" w:tplc="40CC4304">
      <w:numFmt w:val="decimal"/>
      <w:lvlText w:val=""/>
      <w:lvlJc w:val="left"/>
    </w:lvl>
    <w:lvl w:ilvl="3" w:tplc="626AFB72">
      <w:numFmt w:val="decimal"/>
      <w:lvlText w:val=""/>
      <w:lvlJc w:val="left"/>
    </w:lvl>
    <w:lvl w:ilvl="4" w:tplc="DC309D48">
      <w:numFmt w:val="decimal"/>
      <w:lvlText w:val=""/>
      <w:lvlJc w:val="left"/>
    </w:lvl>
    <w:lvl w:ilvl="5" w:tplc="643486A8">
      <w:numFmt w:val="decimal"/>
      <w:lvlText w:val=""/>
      <w:lvlJc w:val="left"/>
    </w:lvl>
    <w:lvl w:ilvl="6" w:tplc="7F264CF0">
      <w:numFmt w:val="decimal"/>
      <w:lvlText w:val=""/>
      <w:lvlJc w:val="left"/>
    </w:lvl>
    <w:lvl w:ilvl="7" w:tplc="FC04F3C6">
      <w:numFmt w:val="decimal"/>
      <w:lvlText w:val=""/>
      <w:lvlJc w:val="left"/>
    </w:lvl>
    <w:lvl w:ilvl="8" w:tplc="79A89BBE">
      <w:numFmt w:val="decimal"/>
      <w:lvlText w:val=""/>
      <w:lvlJc w:val="left"/>
    </w:lvl>
  </w:abstractNum>
  <w:abstractNum w:abstractNumId="1" w15:restartNumberingAfterBreak="0">
    <w:nsid w:val="150C3115"/>
    <w:multiLevelType w:val="hybridMultilevel"/>
    <w:tmpl w:val="75CEE3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42CFB"/>
    <w:multiLevelType w:val="hybridMultilevel"/>
    <w:tmpl w:val="C0AE72FE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BA3794"/>
    <w:multiLevelType w:val="hybridMultilevel"/>
    <w:tmpl w:val="E07C9C28"/>
    <w:lvl w:ilvl="0" w:tplc="11A065EE">
      <w:start w:val="1"/>
      <w:numFmt w:val="bullet"/>
      <w:lvlText w:val="●"/>
      <w:lvlJc w:val="left"/>
      <w:pPr>
        <w:ind w:left="720" w:hanging="360"/>
      </w:pPr>
    </w:lvl>
    <w:lvl w:ilvl="1" w:tplc="DA78B73C">
      <w:start w:val="1"/>
      <w:numFmt w:val="bullet"/>
      <w:lvlText w:val="○"/>
      <w:lvlJc w:val="left"/>
      <w:pPr>
        <w:ind w:left="1440" w:hanging="360"/>
      </w:pPr>
    </w:lvl>
    <w:lvl w:ilvl="2" w:tplc="E8107470">
      <w:start w:val="1"/>
      <w:numFmt w:val="bullet"/>
      <w:lvlText w:val="■"/>
      <w:lvlJc w:val="left"/>
      <w:pPr>
        <w:ind w:left="2160" w:hanging="360"/>
      </w:pPr>
    </w:lvl>
    <w:lvl w:ilvl="3" w:tplc="6FCEB9DC">
      <w:start w:val="1"/>
      <w:numFmt w:val="bullet"/>
      <w:lvlText w:val="●"/>
      <w:lvlJc w:val="left"/>
      <w:pPr>
        <w:ind w:left="2880" w:hanging="360"/>
      </w:pPr>
    </w:lvl>
    <w:lvl w:ilvl="4" w:tplc="CF0A5D6C">
      <w:start w:val="1"/>
      <w:numFmt w:val="bullet"/>
      <w:lvlText w:val="○"/>
      <w:lvlJc w:val="left"/>
      <w:pPr>
        <w:ind w:left="3600" w:hanging="360"/>
      </w:pPr>
    </w:lvl>
    <w:lvl w:ilvl="5" w:tplc="5E683A06">
      <w:start w:val="1"/>
      <w:numFmt w:val="bullet"/>
      <w:lvlText w:val="■"/>
      <w:lvlJc w:val="left"/>
      <w:pPr>
        <w:ind w:left="4320" w:hanging="360"/>
      </w:pPr>
    </w:lvl>
    <w:lvl w:ilvl="6" w:tplc="7674B194">
      <w:start w:val="1"/>
      <w:numFmt w:val="bullet"/>
      <w:lvlText w:val="●"/>
      <w:lvlJc w:val="left"/>
      <w:pPr>
        <w:ind w:left="5040" w:hanging="360"/>
      </w:pPr>
    </w:lvl>
    <w:lvl w:ilvl="7" w:tplc="13505A84">
      <w:start w:val="1"/>
      <w:numFmt w:val="bullet"/>
      <w:lvlText w:val="●"/>
      <w:lvlJc w:val="left"/>
      <w:pPr>
        <w:ind w:left="5760" w:hanging="360"/>
      </w:pPr>
    </w:lvl>
    <w:lvl w:ilvl="8" w:tplc="CE9A6EDA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29B41F32"/>
    <w:multiLevelType w:val="hybridMultilevel"/>
    <w:tmpl w:val="EF16BF9C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B0B69"/>
    <w:multiLevelType w:val="hybridMultilevel"/>
    <w:tmpl w:val="C4822A30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436A99"/>
    <w:multiLevelType w:val="hybridMultilevel"/>
    <w:tmpl w:val="7F2C2E4E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1B6A8B"/>
    <w:multiLevelType w:val="hybridMultilevel"/>
    <w:tmpl w:val="6BFCFD00"/>
    <w:lvl w:ilvl="0" w:tplc="FCBAF4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0383F"/>
    <w:multiLevelType w:val="hybridMultilevel"/>
    <w:tmpl w:val="09401868"/>
    <w:lvl w:ilvl="0" w:tplc="5B08B37A">
      <w:start w:val="1"/>
      <w:numFmt w:val="upperLetter"/>
      <w:lvlText w:val="%1."/>
      <w:lvlJc w:val="left"/>
      <w:pPr>
        <w:ind w:left="1800" w:hanging="360"/>
      </w:pPr>
      <w:rPr>
        <w:rFonts w:ascii="Calibri" w:hAnsi="Calibri" w:cs="Calibri" w:hint="default"/>
        <w:color w:val="C00000"/>
        <w:sz w:val="21"/>
        <w:szCs w:val="21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8C69D0"/>
    <w:multiLevelType w:val="hybridMultilevel"/>
    <w:tmpl w:val="3006C808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FC3893"/>
    <w:multiLevelType w:val="hybridMultilevel"/>
    <w:tmpl w:val="5434C50C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4912DE"/>
    <w:multiLevelType w:val="hybridMultilevel"/>
    <w:tmpl w:val="F04A0EEC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F83ECB"/>
    <w:multiLevelType w:val="hybridMultilevel"/>
    <w:tmpl w:val="5A24A12C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650E30"/>
    <w:multiLevelType w:val="hybridMultilevel"/>
    <w:tmpl w:val="E918F872"/>
    <w:lvl w:ilvl="0" w:tplc="FCBAF4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4642B990">
      <w:start w:val="1"/>
      <w:numFmt w:val="upperLetter"/>
      <w:lvlText w:val="%2."/>
      <w:lvlJc w:val="left"/>
      <w:pPr>
        <w:ind w:left="1440" w:hanging="360"/>
      </w:pPr>
      <w:rPr>
        <w:rFonts w:ascii="Calibri" w:hAnsi="Calibri" w:cs="Calibri" w:hint="default"/>
        <w:b/>
        <w:bCs/>
        <w:color w:val="C00000"/>
        <w:sz w:val="21"/>
        <w:szCs w:val="21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C727E"/>
    <w:multiLevelType w:val="hybridMultilevel"/>
    <w:tmpl w:val="376236DA"/>
    <w:lvl w:ilvl="0" w:tplc="D9C27F94">
      <w:start w:val="1"/>
      <w:numFmt w:val="bullet"/>
      <w:lvlText w:val="•"/>
      <w:lvlJc w:val="left"/>
      <w:pPr>
        <w:ind w:left="1080" w:hanging="260"/>
      </w:pPr>
    </w:lvl>
    <w:lvl w:ilvl="1" w:tplc="D250CC3A">
      <w:numFmt w:val="decimal"/>
      <w:lvlText w:val=""/>
      <w:lvlJc w:val="left"/>
    </w:lvl>
    <w:lvl w:ilvl="2" w:tplc="6E60EF24">
      <w:numFmt w:val="decimal"/>
      <w:lvlText w:val=""/>
      <w:lvlJc w:val="left"/>
    </w:lvl>
    <w:lvl w:ilvl="3" w:tplc="E84A0556">
      <w:numFmt w:val="decimal"/>
      <w:lvlText w:val=""/>
      <w:lvlJc w:val="left"/>
    </w:lvl>
    <w:lvl w:ilvl="4" w:tplc="261AFB34">
      <w:numFmt w:val="decimal"/>
      <w:lvlText w:val=""/>
      <w:lvlJc w:val="left"/>
    </w:lvl>
    <w:lvl w:ilvl="5" w:tplc="82A6878E">
      <w:numFmt w:val="decimal"/>
      <w:lvlText w:val=""/>
      <w:lvlJc w:val="left"/>
    </w:lvl>
    <w:lvl w:ilvl="6" w:tplc="BFACB20C">
      <w:numFmt w:val="decimal"/>
      <w:lvlText w:val=""/>
      <w:lvlJc w:val="left"/>
    </w:lvl>
    <w:lvl w:ilvl="7" w:tplc="12523EE4">
      <w:numFmt w:val="decimal"/>
      <w:lvlText w:val=""/>
      <w:lvlJc w:val="left"/>
    </w:lvl>
    <w:lvl w:ilvl="8" w:tplc="21E6B4F0">
      <w:numFmt w:val="decimal"/>
      <w:lvlText w:val=""/>
      <w:lvlJc w:val="left"/>
    </w:lvl>
  </w:abstractNum>
  <w:abstractNum w:abstractNumId="15" w15:restartNumberingAfterBreak="0">
    <w:nsid w:val="5FD111F1"/>
    <w:multiLevelType w:val="hybridMultilevel"/>
    <w:tmpl w:val="F698C374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477B26"/>
    <w:multiLevelType w:val="hybridMultilevel"/>
    <w:tmpl w:val="5D9C91A0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F24E14"/>
    <w:multiLevelType w:val="hybridMultilevel"/>
    <w:tmpl w:val="15720AB4"/>
    <w:lvl w:ilvl="0" w:tplc="FCBAF4C2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 w:hint="default"/>
        <w:b/>
        <w:color w:val="9B2226"/>
        <w:sz w:val="25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663A94"/>
    <w:multiLevelType w:val="hybridMultilevel"/>
    <w:tmpl w:val="01429A8C"/>
    <w:lvl w:ilvl="0" w:tplc="DD12B28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C1121F"/>
        <w:sz w:val="2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45595">
    <w:abstractNumId w:val="3"/>
    <w:lvlOverride w:ilvl="0">
      <w:startOverride w:val="1"/>
    </w:lvlOverride>
  </w:num>
  <w:num w:numId="2" w16cid:durableId="1227374754">
    <w:abstractNumId w:val="0"/>
    <w:lvlOverride w:ilvl="0">
      <w:startOverride w:val="1"/>
    </w:lvlOverride>
  </w:num>
  <w:num w:numId="3" w16cid:durableId="915701174">
    <w:abstractNumId w:val="1"/>
  </w:num>
  <w:num w:numId="4" w16cid:durableId="1994678067">
    <w:abstractNumId w:val="13"/>
  </w:num>
  <w:num w:numId="5" w16cid:durableId="331373955">
    <w:abstractNumId w:val="7"/>
  </w:num>
  <w:num w:numId="6" w16cid:durableId="1689673379">
    <w:abstractNumId w:val="18"/>
  </w:num>
  <w:num w:numId="7" w16cid:durableId="103574763">
    <w:abstractNumId w:val="8"/>
  </w:num>
  <w:num w:numId="8" w16cid:durableId="520241728">
    <w:abstractNumId w:val="12"/>
  </w:num>
  <w:num w:numId="9" w16cid:durableId="489030474">
    <w:abstractNumId w:val="11"/>
  </w:num>
  <w:num w:numId="10" w16cid:durableId="152062911">
    <w:abstractNumId w:val="2"/>
  </w:num>
  <w:num w:numId="11" w16cid:durableId="902567222">
    <w:abstractNumId w:val="17"/>
  </w:num>
  <w:num w:numId="12" w16cid:durableId="297684231">
    <w:abstractNumId w:val="9"/>
  </w:num>
  <w:num w:numId="13" w16cid:durableId="191110014">
    <w:abstractNumId w:val="15"/>
  </w:num>
  <w:num w:numId="14" w16cid:durableId="125971376">
    <w:abstractNumId w:val="5"/>
  </w:num>
  <w:num w:numId="15" w16cid:durableId="1962609063">
    <w:abstractNumId w:val="16"/>
  </w:num>
  <w:num w:numId="16" w16cid:durableId="306054968">
    <w:abstractNumId w:val="6"/>
  </w:num>
  <w:num w:numId="17" w16cid:durableId="611741878">
    <w:abstractNumId w:val="10"/>
  </w:num>
  <w:num w:numId="18" w16cid:durableId="1776553201">
    <w:abstractNumId w:val="4"/>
  </w:num>
  <w:num w:numId="19" w16cid:durableId="1573587412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F10"/>
    <w:rsid w:val="00083F52"/>
    <w:rsid w:val="001128EF"/>
    <w:rsid w:val="00130067"/>
    <w:rsid w:val="00186889"/>
    <w:rsid w:val="00191265"/>
    <w:rsid w:val="001A2A8F"/>
    <w:rsid w:val="003934D7"/>
    <w:rsid w:val="003F2F10"/>
    <w:rsid w:val="004A3E85"/>
    <w:rsid w:val="0063238A"/>
    <w:rsid w:val="00680AE3"/>
    <w:rsid w:val="0070473C"/>
    <w:rsid w:val="007A1079"/>
    <w:rsid w:val="0095093B"/>
    <w:rsid w:val="009C6AB1"/>
    <w:rsid w:val="00A75EE9"/>
    <w:rsid w:val="00B51216"/>
    <w:rsid w:val="00B66D4C"/>
    <w:rsid w:val="00B81A62"/>
    <w:rsid w:val="00BC4778"/>
    <w:rsid w:val="00C41403"/>
    <w:rsid w:val="00CB37F0"/>
    <w:rsid w:val="00CD3B27"/>
    <w:rsid w:val="00ED6EB2"/>
    <w:rsid w:val="00F3578C"/>
    <w:rsid w:val="00F73619"/>
    <w:rsid w:val="00FD34E5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152E52"/>
  <w15:docId w15:val="{6036AA4A-3E4C-B645-BDAB-ADFBE9F8E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1068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Tabatha Schmidhauser</cp:lastModifiedBy>
  <cp:revision>3</cp:revision>
  <dcterms:created xsi:type="dcterms:W3CDTF">2026-07-21T08:33:00Z</dcterms:created>
  <dcterms:modified xsi:type="dcterms:W3CDTF">2026-07-21T09:07:00Z</dcterms:modified>
</cp:coreProperties>
</file>